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4EF" w:rsidRPr="00091BAA" w:rsidRDefault="00FA74EF" w:rsidP="008267DD">
      <w:pPr>
        <w:jc w:val="center"/>
        <w:rPr>
          <w:rFonts w:ascii="宋体" w:eastAsia="宋体" w:hAnsi="宋体"/>
          <w:noProof/>
          <w:sz w:val="32"/>
          <w:szCs w:val="32"/>
        </w:rPr>
      </w:pPr>
      <w:r w:rsidRPr="00091BAA">
        <w:rPr>
          <w:rFonts w:ascii="宋体" w:eastAsia="宋体" w:hAnsi="宋体" w:hint="eastAsia"/>
          <w:noProof/>
          <w:sz w:val="32"/>
          <w:szCs w:val="32"/>
        </w:rPr>
        <w:t>浙江欧诺尼厨具有限公司年产</w:t>
      </w:r>
      <w:r w:rsidRPr="00091BAA">
        <w:rPr>
          <w:rFonts w:ascii="宋体" w:eastAsia="宋体" w:hAnsi="宋体"/>
          <w:noProof/>
          <w:sz w:val="32"/>
          <w:szCs w:val="32"/>
        </w:rPr>
        <w:t>7000</w:t>
      </w:r>
      <w:r w:rsidRPr="00091BAA">
        <w:rPr>
          <w:rFonts w:ascii="宋体" w:eastAsia="宋体" w:hAnsi="宋体" w:hint="eastAsia"/>
          <w:noProof/>
          <w:sz w:val="32"/>
          <w:szCs w:val="32"/>
        </w:rPr>
        <w:t>台集成灶的项目</w:t>
      </w:r>
      <w:r w:rsidRPr="00091BAA">
        <w:rPr>
          <w:rFonts w:ascii="宋体" w:eastAsia="宋体" w:hAnsi="宋体"/>
          <w:noProof/>
          <w:sz w:val="32"/>
          <w:szCs w:val="32"/>
        </w:rPr>
        <w:t xml:space="preserve">       </w:t>
      </w:r>
      <w:r w:rsidRPr="00091BAA">
        <w:rPr>
          <w:rFonts w:ascii="宋体" w:eastAsia="宋体" w:hAnsi="宋体" w:hint="eastAsia"/>
          <w:noProof/>
          <w:sz w:val="32"/>
          <w:szCs w:val="32"/>
        </w:rPr>
        <w:t>竣工废水、废气环境保护验收意见</w:t>
      </w:r>
    </w:p>
    <w:p w:rsidR="00FA74EF" w:rsidRPr="00521B4F" w:rsidRDefault="00FA74EF" w:rsidP="008267DD">
      <w:pPr>
        <w:rPr>
          <w:rFonts w:ascii="Times New Roman" w:eastAsia="宋体" w:hAnsi="Times New Roman"/>
          <w:sz w:val="24"/>
          <w:szCs w:val="24"/>
        </w:rPr>
      </w:pPr>
    </w:p>
    <w:p w:rsidR="00FA74EF" w:rsidRPr="00521B4F" w:rsidRDefault="00FA74EF" w:rsidP="00AD74BD">
      <w:pPr>
        <w:spacing w:line="440" w:lineRule="exact"/>
        <w:ind w:firstLineChars="200" w:firstLine="480"/>
        <w:rPr>
          <w:rFonts w:ascii="Times New Roman" w:eastAsia="宋体" w:hAnsi="Times New Roman"/>
          <w:sz w:val="24"/>
          <w:szCs w:val="24"/>
        </w:rPr>
      </w:pPr>
      <w:smartTag w:uri="urn:schemas-microsoft-com:office:smarttags" w:element="chsdate">
        <w:smartTagPr>
          <w:attr w:name="IsROCDate" w:val="False"/>
          <w:attr w:name="IsLunarDate" w:val="False"/>
          <w:attr w:name="Day" w:val="28"/>
          <w:attr w:name="Month" w:val="12"/>
          <w:attr w:name="Year" w:val="2018"/>
        </w:smartTagPr>
        <w:r w:rsidRPr="00521B4F">
          <w:rPr>
            <w:rFonts w:ascii="Times New Roman" w:eastAsia="宋体" w:hAnsi="Times New Roman"/>
            <w:sz w:val="24"/>
            <w:szCs w:val="24"/>
          </w:rPr>
          <w:t>2018</w:t>
        </w:r>
        <w:r w:rsidRPr="00521B4F">
          <w:rPr>
            <w:rFonts w:ascii="Times New Roman" w:eastAsia="宋体" w:hAnsi="宋体" w:hint="eastAsia"/>
            <w:sz w:val="24"/>
            <w:szCs w:val="24"/>
          </w:rPr>
          <w:t>年</w:t>
        </w:r>
        <w:r w:rsidRPr="00521B4F">
          <w:rPr>
            <w:rFonts w:ascii="Times New Roman" w:eastAsia="宋体" w:hAnsi="Times New Roman"/>
            <w:sz w:val="24"/>
            <w:szCs w:val="24"/>
          </w:rPr>
          <w:t>12</w:t>
        </w:r>
        <w:r w:rsidRPr="00521B4F">
          <w:rPr>
            <w:rFonts w:ascii="Times New Roman" w:eastAsia="宋体" w:hAnsi="宋体" w:hint="eastAsia"/>
            <w:sz w:val="24"/>
            <w:szCs w:val="24"/>
          </w:rPr>
          <w:t>月</w:t>
        </w:r>
        <w:r w:rsidRPr="00521B4F">
          <w:rPr>
            <w:rFonts w:ascii="Times New Roman" w:eastAsia="宋体" w:hAnsi="Times New Roman"/>
            <w:sz w:val="24"/>
            <w:szCs w:val="24"/>
          </w:rPr>
          <w:t>28</w:t>
        </w:r>
        <w:r w:rsidRPr="00521B4F">
          <w:rPr>
            <w:rFonts w:ascii="Times New Roman" w:eastAsia="宋体" w:hAnsi="宋体" w:hint="eastAsia"/>
            <w:sz w:val="24"/>
            <w:szCs w:val="24"/>
          </w:rPr>
          <w:t>日</w:t>
        </w:r>
      </w:smartTag>
      <w:r w:rsidRPr="00521B4F">
        <w:rPr>
          <w:rFonts w:ascii="Times New Roman" w:eastAsia="宋体" w:hAnsi="宋体" w:hint="eastAsia"/>
          <w:sz w:val="24"/>
          <w:szCs w:val="24"/>
        </w:rPr>
        <w:t>，浙江欧诺尼厨具有限公司根据年产</w:t>
      </w:r>
      <w:r w:rsidRPr="00521B4F">
        <w:rPr>
          <w:rFonts w:ascii="Times New Roman" w:eastAsia="宋体" w:hAnsi="Times New Roman"/>
          <w:sz w:val="24"/>
          <w:szCs w:val="24"/>
        </w:rPr>
        <w:t>7000</w:t>
      </w:r>
      <w:r w:rsidRPr="00521B4F">
        <w:rPr>
          <w:rFonts w:ascii="Times New Roman" w:eastAsia="宋体" w:hAnsi="宋体" w:hint="eastAsia"/>
          <w:sz w:val="24"/>
          <w:szCs w:val="24"/>
        </w:rPr>
        <w:t>台集成灶的项目竣工环境保护验收监测报告并对照《建设项目竣工环境保护验收暂行办法》，依照国家有关法律法规、建设项目距进攻环境保护验收技术规范</w:t>
      </w:r>
      <w:r w:rsidRPr="00521B4F">
        <w:rPr>
          <w:rFonts w:ascii="Times New Roman" w:eastAsia="宋体" w:hAnsi="Times New Roman"/>
          <w:sz w:val="24"/>
          <w:szCs w:val="24"/>
        </w:rPr>
        <w:t>/</w:t>
      </w:r>
      <w:r w:rsidRPr="00521B4F">
        <w:rPr>
          <w:rFonts w:ascii="Times New Roman" w:eastAsia="宋体" w:hAnsi="宋体" w:hint="eastAsia"/>
          <w:sz w:val="24"/>
          <w:szCs w:val="24"/>
        </w:rPr>
        <w:t>指南、本项目环境影响评价报告表和审批部门审批等要求对本项目进行了竣工废水、废气环境保护验收，验收会议分别听取了建设单位浙江欧诺尼厨具有限公司关于年产</w:t>
      </w:r>
      <w:r w:rsidRPr="00521B4F">
        <w:rPr>
          <w:rFonts w:ascii="Times New Roman" w:eastAsia="宋体" w:hAnsi="Times New Roman"/>
          <w:sz w:val="24"/>
          <w:szCs w:val="24"/>
        </w:rPr>
        <w:t>7000</w:t>
      </w:r>
      <w:r w:rsidRPr="00521B4F">
        <w:rPr>
          <w:rFonts w:ascii="Times New Roman" w:eastAsia="宋体" w:hAnsi="宋体" w:hint="eastAsia"/>
          <w:sz w:val="24"/>
          <w:szCs w:val="24"/>
        </w:rPr>
        <w:t>台集成灶的项目竣工环境保护执行情况工作总结、验收监测单位浙江鸿博环境检测有限公司关于项目竣工环境保护验收监测报告的介绍，在现场勘查基础上，经讨论形成验收意见如下：</w:t>
      </w:r>
    </w:p>
    <w:p w:rsidR="00FA74EF" w:rsidRPr="00521B4F" w:rsidRDefault="00FA74EF" w:rsidP="00AD74BD">
      <w:pPr>
        <w:numPr>
          <w:ilvl w:val="0"/>
          <w:numId w:val="1"/>
        </w:numPr>
        <w:spacing w:line="440" w:lineRule="exact"/>
        <w:rPr>
          <w:rFonts w:ascii="Times New Roman" w:eastAsia="宋体" w:hAnsi="Times New Roman"/>
          <w:b/>
          <w:sz w:val="24"/>
          <w:szCs w:val="24"/>
        </w:rPr>
      </w:pPr>
      <w:r w:rsidRPr="00521B4F">
        <w:rPr>
          <w:rFonts w:ascii="Times New Roman" w:eastAsia="宋体" w:hAnsi="宋体" w:hint="eastAsia"/>
          <w:b/>
          <w:sz w:val="24"/>
          <w:szCs w:val="24"/>
        </w:rPr>
        <w:t>工程建设情况</w:t>
      </w:r>
    </w:p>
    <w:p w:rsidR="00FA74EF" w:rsidRPr="00521B4F" w:rsidRDefault="00FA74EF" w:rsidP="00AD74BD">
      <w:pPr>
        <w:numPr>
          <w:ilvl w:val="0"/>
          <w:numId w:val="2"/>
        </w:numPr>
        <w:spacing w:line="440" w:lineRule="exact"/>
        <w:rPr>
          <w:rFonts w:ascii="Times New Roman" w:eastAsia="宋体" w:hAnsi="Times New Roman"/>
          <w:sz w:val="24"/>
          <w:szCs w:val="24"/>
        </w:rPr>
      </w:pPr>
      <w:r w:rsidRPr="00521B4F">
        <w:rPr>
          <w:rFonts w:ascii="Times New Roman" w:eastAsia="宋体" w:hAnsi="宋体" w:hint="eastAsia"/>
          <w:sz w:val="24"/>
          <w:szCs w:val="24"/>
        </w:rPr>
        <w:t>建设地点、规模、主要建设内容</w:t>
      </w:r>
    </w:p>
    <w:p w:rsidR="00FA74EF" w:rsidRPr="00521B4F" w:rsidRDefault="00FA74EF" w:rsidP="00AD74BD">
      <w:pPr>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浙江欧诺尼厨具有限公司年产</w:t>
      </w:r>
      <w:r w:rsidRPr="00521B4F">
        <w:rPr>
          <w:rFonts w:ascii="Times New Roman" w:eastAsia="宋体" w:hAnsi="Times New Roman"/>
          <w:sz w:val="24"/>
          <w:szCs w:val="24"/>
        </w:rPr>
        <w:t>7000</w:t>
      </w:r>
      <w:r w:rsidRPr="00521B4F">
        <w:rPr>
          <w:rFonts w:ascii="Times New Roman" w:eastAsia="宋体" w:hAnsi="宋体" w:hint="eastAsia"/>
          <w:sz w:val="24"/>
          <w:szCs w:val="24"/>
        </w:rPr>
        <w:t>台集成灶的项目，建设地点为嵊州市经济开发区区中园</w:t>
      </w:r>
      <w:r w:rsidRPr="00521B4F">
        <w:rPr>
          <w:rFonts w:ascii="Times New Roman" w:eastAsia="宋体" w:hAnsi="Times New Roman"/>
          <w:sz w:val="24"/>
          <w:szCs w:val="24"/>
        </w:rPr>
        <w:t>22</w:t>
      </w:r>
      <w:r w:rsidRPr="00521B4F">
        <w:rPr>
          <w:rFonts w:ascii="Times New Roman" w:eastAsia="宋体" w:hAnsi="宋体" w:hint="eastAsia"/>
          <w:sz w:val="24"/>
          <w:szCs w:val="24"/>
        </w:rPr>
        <w:t>号，企业购置液压机、折弯机、电焊机、氩焊机、激光切割机等机械设备，采用剪板、冲压、折弯、焊接、抛光等技术或工艺，审批规模为难产</w:t>
      </w:r>
      <w:r w:rsidRPr="00521B4F">
        <w:rPr>
          <w:rFonts w:ascii="Times New Roman" w:eastAsia="宋体" w:hAnsi="Times New Roman"/>
          <w:sz w:val="24"/>
          <w:szCs w:val="24"/>
        </w:rPr>
        <w:t>7000</w:t>
      </w:r>
      <w:r w:rsidRPr="00521B4F">
        <w:rPr>
          <w:rFonts w:ascii="Times New Roman" w:eastAsia="宋体" w:hAnsi="宋体" w:hint="eastAsia"/>
          <w:sz w:val="24"/>
          <w:szCs w:val="24"/>
        </w:rPr>
        <w:t>台集成灶，实际生产规模不变。</w:t>
      </w:r>
    </w:p>
    <w:p w:rsidR="00FA74EF" w:rsidRPr="00521B4F" w:rsidRDefault="00FA74EF" w:rsidP="00AD74BD">
      <w:pPr>
        <w:numPr>
          <w:ilvl w:val="0"/>
          <w:numId w:val="2"/>
        </w:numPr>
        <w:spacing w:line="440" w:lineRule="exact"/>
        <w:rPr>
          <w:rFonts w:ascii="Times New Roman" w:eastAsia="宋体" w:hAnsi="Times New Roman"/>
          <w:sz w:val="24"/>
          <w:szCs w:val="24"/>
        </w:rPr>
      </w:pPr>
      <w:r w:rsidRPr="00521B4F">
        <w:rPr>
          <w:rFonts w:ascii="Times New Roman" w:eastAsia="宋体" w:hAnsi="宋体" w:hint="eastAsia"/>
          <w:sz w:val="24"/>
          <w:szCs w:val="24"/>
        </w:rPr>
        <w:t>建设过程及环保审批情况</w:t>
      </w:r>
    </w:p>
    <w:p w:rsidR="00FA74EF" w:rsidRPr="00521B4F" w:rsidRDefault="00FA74EF" w:rsidP="00AD74BD">
      <w:pPr>
        <w:spacing w:line="440" w:lineRule="exact"/>
        <w:ind w:firstLineChars="200" w:firstLine="480"/>
        <w:rPr>
          <w:rFonts w:ascii="Times New Roman" w:eastAsia="宋体" w:hAnsi="Times New Roman"/>
          <w:sz w:val="24"/>
          <w:szCs w:val="24"/>
        </w:rPr>
      </w:pPr>
      <w:r w:rsidRPr="00521B4F">
        <w:rPr>
          <w:rFonts w:ascii="Times New Roman" w:eastAsia="宋体" w:hAnsi="Times New Roman"/>
          <w:sz w:val="24"/>
          <w:szCs w:val="24"/>
        </w:rPr>
        <w:t>2018</w:t>
      </w:r>
      <w:r w:rsidRPr="00521B4F">
        <w:rPr>
          <w:rFonts w:ascii="Times New Roman" w:eastAsia="宋体" w:hAnsi="宋体" w:hint="eastAsia"/>
          <w:sz w:val="24"/>
          <w:szCs w:val="24"/>
        </w:rPr>
        <w:t>年</w:t>
      </w:r>
      <w:r w:rsidRPr="00521B4F">
        <w:rPr>
          <w:rFonts w:ascii="Times New Roman" w:eastAsia="宋体" w:hAnsi="Times New Roman"/>
          <w:sz w:val="24"/>
          <w:szCs w:val="24"/>
        </w:rPr>
        <w:t>8</w:t>
      </w:r>
      <w:r w:rsidRPr="00521B4F">
        <w:rPr>
          <w:rFonts w:ascii="Times New Roman" w:eastAsia="宋体" w:hAnsi="宋体" w:hint="eastAsia"/>
          <w:sz w:val="24"/>
          <w:szCs w:val="24"/>
        </w:rPr>
        <w:t>月，企业委托杭州市环境保护有限公司编制了《浙江欧诺尼厨具有限公司年产</w:t>
      </w:r>
      <w:r w:rsidRPr="00521B4F">
        <w:rPr>
          <w:rFonts w:ascii="Times New Roman" w:eastAsia="宋体" w:hAnsi="Times New Roman"/>
          <w:sz w:val="24"/>
          <w:szCs w:val="24"/>
        </w:rPr>
        <w:t>7000</w:t>
      </w:r>
      <w:r w:rsidRPr="00521B4F">
        <w:rPr>
          <w:rFonts w:ascii="Times New Roman" w:eastAsia="宋体" w:hAnsi="宋体" w:hint="eastAsia"/>
          <w:sz w:val="24"/>
          <w:szCs w:val="24"/>
        </w:rPr>
        <w:t>台集成灶的项目环境影响报告表》并于</w:t>
      </w:r>
      <w:smartTag w:uri="urn:schemas-microsoft-com:office:smarttags" w:element="chsdate">
        <w:smartTagPr>
          <w:attr w:name="IsROCDate" w:val="False"/>
          <w:attr w:name="IsLunarDate" w:val="False"/>
          <w:attr w:name="Day" w:val="11"/>
          <w:attr w:name="Month" w:val="9"/>
          <w:attr w:name="Year" w:val="2018"/>
        </w:smartTagPr>
        <w:r w:rsidRPr="00521B4F">
          <w:rPr>
            <w:rFonts w:ascii="Times New Roman" w:eastAsia="宋体" w:hAnsi="Times New Roman"/>
            <w:sz w:val="24"/>
            <w:szCs w:val="24"/>
          </w:rPr>
          <w:t>2018</w:t>
        </w:r>
        <w:r w:rsidRPr="00521B4F">
          <w:rPr>
            <w:rFonts w:ascii="Times New Roman" w:eastAsia="宋体" w:hAnsi="宋体" w:hint="eastAsia"/>
            <w:sz w:val="24"/>
            <w:szCs w:val="24"/>
          </w:rPr>
          <w:t>年</w:t>
        </w:r>
        <w:r w:rsidRPr="00521B4F">
          <w:rPr>
            <w:rFonts w:ascii="Times New Roman" w:eastAsia="宋体" w:hAnsi="Times New Roman"/>
            <w:sz w:val="24"/>
            <w:szCs w:val="24"/>
          </w:rPr>
          <w:t>9</w:t>
        </w:r>
        <w:r w:rsidRPr="00521B4F">
          <w:rPr>
            <w:rFonts w:ascii="Times New Roman" w:eastAsia="宋体" w:hAnsi="宋体" w:hint="eastAsia"/>
            <w:sz w:val="24"/>
            <w:szCs w:val="24"/>
          </w:rPr>
          <w:t>月</w:t>
        </w:r>
        <w:r w:rsidRPr="00521B4F">
          <w:rPr>
            <w:rFonts w:ascii="Times New Roman" w:eastAsia="宋体" w:hAnsi="Times New Roman"/>
            <w:sz w:val="24"/>
            <w:szCs w:val="24"/>
          </w:rPr>
          <w:t>11</w:t>
        </w:r>
        <w:r w:rsidRPr="00521B4F">
          <w:rPr>
            <w:rFonts w:ascii="Times New Roman" w:eastAsia="宋体" w:hAnsi="宋体" w:hint="eastAsia"/>
            <w:sz w:val="24"/>
            <w:szCs w:val="24"/>
          </w:rPr>
          <w:t>日</w:t>
        </w:r>
      </w:smartTag>
      <w:r w:rsidRPr="00521B4F">
        <w:rPr>
          <w:rFonts w:ascii="Times New Roman" w:eastAsia="宋体" w:hAnsi="宋体" w:hint="eastAsia"/>
          <w:sz w:val="24"/>
          <w:szCs w:val="24"/>
        </w:rPr>
        <w:t>通过嵊州市环保局审批（嵊环开</w:t>
      </w:r>
      <w:r w:rsidRPr="00521B4F">
        <w:rPr>
          <w:rFonts w:ascii="Times New Roman" w:eastAsia="宋体" w:hAnsi="Times New Roman"/>
          <w:sz w:val="24"/>
          <w:szCs w:val="24"/>
        </w:rPr>
        <w:t>[2018]54</w:t>
      </w:r>
      <w:r w:rsidRPr="00521B4F">
        <w:rPr>
          <w:rFonts w:ascii="Times New Roman" w:eastAsia="宋体" w:hAnsi="宋体" w:hint="eastAsia"/>
          <w:sz w:val="24"/>
          <w:szCs w:val="24"/>
        </w:rPr>
        <w:t>号，</w:t>
      </w:r>
      <w:r w:rsidRPr="00521B4F">
        <w:rPr>
          <w:rFonts w:ascii="Times New Roman" w:eastAsia="宋体" w:hAnsi="Times New Roman"/>
          <w:sz w:val="24"/>
          <w:szCs w:val="24"/>
        </w:rPr>
        <w:t>2018</w:t>
      </w:r>
      <w:r w:rsidRPr="00521B4F">
        <w:rPr>
          <w:rFonts w:ascii="Times New Roman" w:eastAsia="宋体" w:hAnsi="宋体" w:hint="eastAsia"/>
          <w:sz w:val="24"/>
          <w:szCs w:val="24"/>
        </w:rPr>
        <w:t>年</w:t>
      </w:r>
      <w:r w:rsidRPr="00521B4F">
        <w:rPr>
          <w:rFonts w:ascii="Times New Roman" w:eastAsia="宋体" w:hAnsi="Times New Roman"/>
          <w:sz w:val="24"/>
          <w:szCs w:val="24"/>
        </w:rPr>
        <w:t>11</w:t>
      </w:r>
      <w:r w:rsidRPr="00521B4F">
        <w:rPr>
          <w:rFonts w:ascii="Times New Roman" w:eastAsia="宋体" w:hAnsi="宋体" w:hint="eastAsia"/>
          <w:sz w:val="24"/>
          <w:szCs w:val="24"/>
        </w:rPr>
        <w:t>月浙江鸿博环境检测有限公司对项目</w:t>
      </w:r>
      <w:r w:rsidRPr="00521B4F">
        <w:rPr>
          <w:rFonts w:ascii="Times New Roman" w:eastAsia="宋体" w:hAnsi="Times New Roman"/>
          <w:sz w:val="24"/>
          <w:szCs w:val="24"/>
        </w:rPr>
        <w:t>“</w:t>
      </w:r>
      <w:r w:rsidRPr="00521B4F">
        <w:rPr>
          <w:rFonts w:ascii="Times New Roman" w:eastAsia="宋体" w:hAnsi="宋体" w:hint="eastAsia"/>
          <w:sz w:val="24"/>
          <w:szCs w:val="24"/>
        </w:rPr>
        <w:t>三同时</w:t>
      </w:r>
      <w:r w:rsidRPr="00521B4F">
        <w:rPr>
          <w:rFonts w:ascii="Times New Roman" w:eastAsia="宋体" w:hAnsi="Times New Roman"/>
          <w:sz w:val="24"/>
          <w:szCs w:val="24"/>
        </w:rPr>
        <w:t>”</w:t>
      </w:r>
      <w:r w:rsidRPr="00521B4F">
        <w:rPr>
          <w:rFonts w:ascii="Times New Roman" w:eastAsia="宋体" w:hAnsi="宋体" w:hint="eastAsia"/>
          <w:sz w:val="24"/>
          <w:szCs w:val="24"/>
        </w:rPr>
        <w:t>进行验收检测（报告编号</w:t>
      </w:r>
      <w:r w:rsidRPr="00521B4F">
        <w:rPr>
          <w:rFonts w:ascii="Times New Roman" w:eastAsia="宋体" w:hAnsi="Times New Roman"/>
          <w:sz w:val="24"/>
          <w:szCs w:val="24"/>
        </w:rPr>
        <w:t>HJ20182576</w:t>
      </w:r>
      <w:r w:rsidRPr="00521B4F">
        <w:rPr>
          <w:rFonts w:ascii="Times New Roman" w:eastAsia="宋体" w:hAnsi="宋体" w:hint="eastAsia"/>
          <w:sz w:val="24"/>
          <w:szCs w:val="24"/>
        </w:rPr>
        <w:t>）。企业目前已建成投产。</w:t>
      </w:r>
    </w:p>
    <w:p w:rsidR="00FA74EF" w:rsidRPr="00521B4F" w:rsidRDefault="00FA74EF" w:rsidP="00AD74BD">
      <w:pPr>
        <w:numPr>
          <w:ilvl w:val="0"/>
          <w:numId w:val="2"/>
        </w:numPr>
        <w:spacing w:line="440" w:lineRule="exact"/>
        <w:rPr>
          <w:rFonts w:ascii="Times New Roman" w:eastAsia="宋体" w:hAnsi="Times New Roman"/>
          <w:sz w:val="24"/>
          <w:szCs w:val="24"/>
        </w:rPr>
      </w:pPr>
      <w:r w:rsidRPr="00521B4F">
        <w:rPr>
          <w:rFonts w:ascii="Times New Roman" w:eastAsia="宋体" w:hAnsi="宋体" w:hint="eastAsia"/>
          <w:sz w:val="24"/>
          <w:szCs w:val="24"/>
        </w:rPr>
        <w:t>投资情况</w:t>
      </w:r>
    </w:p>
    <w:p w:rsidR="00FA74EF" w:rsidRPr="00521B4F" w:rsidRDefault="00FA74EF" w:rsidP="00AD74BD">
      <w:pPr>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新建项目实际投资</w:t>
      </w:r>
      <w:r w:rsidRPr="00521B4F">
        <w:rPr>
          <w:rFonts w:ascii="Times New Roman" w:eastAsia="宋体" w:hAnsi="Times New Roman"/>
          <w:sz w:val="24"/>
          <w:szCs w:val="24"/>
        </w:rPr>
        <w:t>650.72</w:t>
      </w:r>
      <w:r w:rsidRPr="00521B4F">
        <w:rPr>
          <w:rFonts w:ascii="Times New Roman" w:eastAsia="宋体" w:hAnsi="宋体" w:hint="eastAsia"/>
          <w:sz w:val="24"/>
          <w:szCs w:val="24"/>
        </w:rPr>
        <w:t>万元，环保投资</w:t>
      </w:r>
      <w:r w:rsidRPr="00521B4F">
        <w:rPr>
          <w:rFonts w:ascii="Times New Roman" w:eastAsia="宋体" w:hAnsi="Times New Roman"/>
          <w:sz w:val="24"/>
          <w:szCs w:val="24"/>
        </w:rPr>
        <w:t>10</w:t>
      </w:r>
      <w:r w:rsidRPr="00521B4F">
        <w:rPr>
          <w:rFonts w:ascii="Times New Roman" w:eastAsia="宋体" w:hAnsi="宋体" w:hint="eastAsia"/>
          <w:sz w:val="24"/>
          <w:szCs w:val="24"/>
        </w:rPr>
        <w:t>万元，其中废水治理</w:t>
      </w:r>
      <w:r w:rsidRPr="00521B4F">
        <w:rPr>
          <w:rFonts w:ascii="Times New Roman" w:eastAsia="宋体" w:hAnsi="Times New Roman"/>
          <w:sz w:val="24"/>
          <w:szCs w:val="24"/>
        </w:rPr>
        <w:t>1</w:t>
      </w:r>
      <w:r w:rsidRPr="00521B4F">
        <w:rPr>
          <w:rFonts w:ascii="Times New Roman" w:eastAsia="宋体" w:hAnsi="宋体" w:hint="eastAsia"/>
          <w:sz w:val="24"/>
          <w:szCs w:val="24"/>
        </w:rPr>
        <w:t>万元，废气治理</w:t>
      </w:r>
      <w:r w:rsidRPr="00521B4F">
        <w:rPr>
          <w:rFonts w:ascii="Times New Roman" w:eastAsia="宋体" w:hAnsi="Times New Roman"/>
          <w:sz w:val="24"/>
          <w:szCs w:val="24"/>
        </w:rPr>
        <w:t>5</w:t>
      </w:r>
      <w:r w:rsidRPr="00521B4F">
        <w:rPr>
          <w:rFonts w:ascii="Times New Roman" w:eastAsia="宋体" w:hAnsi="宋体" w:hint="eastAsia"/>
          <w:sz w:val="24"/>
          <w:szCs w:val="24"/>
        </w:rPr>
        <w:t>万元。</w:t>
      </w:r>
    </w:p>
    <w:p w:rsidR="00FA74EF" w:rsidRPr="00521B4F" w:rsidRDefault="00FA74EF" w:rsidP="00AD74BD">
      <w:pPr>
        <w:numPr>
          <w:ilvl w:val="0"/>
          <w:numId w:val="2"/>
        </w:numPr>
        <w:spacing w:line="440" w:lineRule="exact"/>
        <w:rPr>
          <w:rFonts w:ascii="Times New Roman" w:eastAsia="宋体" w:hAnsi="Times New Roman"/>
          <w:sz w:val="24"/>
          <w:szCs w:val="24"/>
        </w:rPr>
      </w:pPr>
      <w:r w:rsidRPr="00521B4F">
        <w:rPr>
          <w:rFonts w:ascii="Times New Roman" w:eastAsia="宋体" w:hAnsi="宋体" w:hint="eastAsia"/>
          <w:sz w:val="24"/>
          <w:szCs w:val="24"/>
        </w:rPr>
        <w:t>验收范围</w:t>
      </w:r>
    </w:p>
    <w:p w:rsidR="00FA74EF" w:rsidRPr="00521B4F" w:rsidRDefault="00FA74EF" w:rsidP="00AD74BD">
      <w:pPr>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验收范围为环评报告表和环评审批文件确定的浙江欧诺尼厨具有限公司年产</w:t>
      </w:r>
      <w:r w:rsidRPr="00521B4F">
        <w:rPr>
          <w:rFonts w:ascii="Times New Roman" w:eastAsia="宋体" w:hAnsi="Times New Roman"/>
          <w:sz w:val="24"/>
          <w:szCs w:val="24"/>
        </w:rPr>
        <w:t>7000</w:t>
      </w:r>
      <w:r w:rsidRPr="00521B4F">
        <w:rPr>
          <w:rFonts w:ascii="Times New Roman" w:eastAsia="宋体" w:hAnsi="宋体" w:hint="eastAsia"/>
          <w:sz w:val="24"/>
          <w:szCs w:val="24"/>
        </w:rPr>
        <w:t>台集成灶的项目及环保设施。</w:t>
      </w:r>
    </w:p>
    <w:p w:rsidR="00FA74EF" w:rsidRPr="00521B4F" w:rsidRDefault="00FA74EF" w:rsidP="00AD74BD">
      <w:pPr>
        <w:numPr>
          <w:ilvl w:val="0"/>
          <w:numId w:val="1"/>
        </w:numPr>
        <w:spacing w:line="440" w:lineRule="exact"/>
        <w:rPr>
          <w:rFonts w:ascii="Times New Roman" w:eastAsia="宋体" w:hAnsi="Times New Roman"/>
          <w:b/>
          <w:sz w:val="24"/>
          <w:szCs w:val="24"/>
        </w:rPr>
      </w:pPr>
      <w:r w:rsidRPr="00521B4F">
        <w:rPr>
          <w:rFonts w:ascii="Times New Roman" w:eastAsia="宋体" w:hAnsi="宋体" w:hint="eastAsia"/>
          <w:b/>
          <w:sz w:val="24"/>
          <w:szCs w:val="24"/>
        </w:rPr>
        <w:t>工程变动情况</w:t>
      </w:r>
    </w:p>
    <w:p w:rsidR="00FA74EF" w:rsidRPr="00521B4F" w:rsidRDefault="00FA74EF" w:rsidP="00AD74BD">
      <w:pPr>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实际生产工艺与环评报告及项目生产工艺相比无变化，不存在重大变动情形。</w:t>
      </w:r>
    </w:p>
    <w:p w:rsidR="00FA74EF" w:rsidRPr="00521B4F" w:rsidRDefault="00FA74EF" w:rsidP="00AD74BD">
      <w:pPr>
        <w:numPr>
          <w:ilvl w:val="0"/>
          <w:numId w:val="1"/>
        </w:numPr>
        <w:spacing w:line="440" w:lineRule="exact"/>
        <w:rPr>
          <w:rFonts w:ascii="Times New Roman" w:eastAsia="宋体" w:hAnsi="Times New Roman"/>
          <w:b/>
          <w:sz w:val="24"/>
          <w:szCs w:val="24"/>
        </w:rPr>
      </w:pPr>
      <w:r w:rsidRPr="00521B4F">
        <w:rPr>
          <w:rFonts w:ascii="Times New Roman" w:eastAsia="宋体" w:hAnsi="宋体" w:hint="eastAsia"/>
          <w:b/>
          <w:sz w:val="24"/>
          <w:szCs w:val="24"/>
        </w:rPr>
        <w:t>环境保护设施建设情况</w:t>
      </w:r>
    </w:p>
    <w:p w:rsidR="00FA74EF" w:rsidRPr="00521B4F" w:rsidRDefault="00FA74EF" w:rsidP="00AD74BD">
      <w:pPr>
        <w:numPr>
          <w:ilvl w:val="0"/>
          <w:numId w:val="3"/>
        </w:numPr>
        <w:spacing w:line="440" w:lineRule="exact"/>
        <w:rPr>
          <w:rFonts w:ascii="Times New Roman" w:eastAsia="宋体" w:hAnsi="Times New Roman"/>
          <w:sz w:val="24"/>
          <w:szCs w:val="24"/>
        </w:rPr>
      </w:pPr>
      <w:r w:rsidRPr="00521B4F">
        <w:rPr>
          <w:rFonts w:ascii="Times New Roman" w:eastAsia="宋体" w:hAnsi="宋体" w:hint="eastAsia"/>
          <w:sz w:val="24"/>
          <w:szCs w:val="24"/>
        </w:rPr>
        <w:t>废水</w:t>
      </w:r>
    </w:p>
    <w:p w:rsidR="00FA74EF" w:rsidRPr="00521B4F" w:rsidRDefault="00FA74EF" w:rsidP="00AD74BD">
      <w:pPr>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本项目废水主要来源于生活污水。生活污水经化粪池预处理达到《污水综合排放标准》（</w:t>
      </w:r>
      <w:r w:rsidRPr="00521B4F">
        <w:rPr>
          <w:rFonts w:ascii="Times New Roman" w:eastAsia="宋体" w:hAnsi="Times New Roman"/>
          <w:sz w:val="24"/>
          <w:szCs w:val="24"/>
        </w:rPr>
        <w:t>GB8978-1996</w:t>
      </w:r>
      <w:r w:rsidRPr="00521B4F">
        <w:rPr>
          <w:rFonts w:ascii="Times New Roman" w:eastAsia="宋体" w:hAnsi="宋体" w:hint="eastAsia"/>
          <w:sz w:val="24"/>
          <w:szCs w:val="24"/>
        </w:rPr>
        <w:t>）三级标准后纳管排入嵊新污水处理厂。</w:t>
      </w:r>
    </w:p>
    <w:p w:rsidR="00FA74EF" w:rsidRPr="00521B4F" w:rsidRDefault="00FA74EF" w:rsidP="00AD74BD">
      <w:pPr>
        <w:numPr>
          <w:ilvl w:val="0"/>
          <w:numId w:val="3"/>
        </w:numPr>
        <w:spacing w:line="440" w:lineRule="exact"/>
        <w:rPr>
          <w:rFonts w:ascii="Times New Roman" w:eastAsia="宋体" w:hAnsi="Times New Roman"/>
          <w:sz w:val="24"/>
          <w:szCs w:val="24"/>
        </w:rPr>
      </w:pPr>
      <w:r w:rsidRPr="00521B4F">
        <w:rPr>
          <w:rFonts w:ascii="Times New Roman" w:eastAsia="宋体" w:hAnsi="宋体" w:hint="eastAsia"/>
          <w:sz w:val="24"/>
          <w:szCs w:val="24"/>
        </w:rPr>
        <w:t>废气</w:t>
      </w:r>
    </w:p>
    <w:p w:rsidR="00FA74EF" w:rsidRPr="00521B4F" w:rsidRDefault="00FA74EF" w:rsidP="00AD74BD">
      <w:pPr>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本项目废气主要为焊接烟尘、玻璃胶合废气、切割烟尘、打磨粉尘等。焊接烟尘和玻璃胶合废气产生量较小，在车间内呈无组织排放；切割烟尘经格栅风道</w:t>
      </w:r>
      <w:r w:rsidRPr="00521B4F">
        <w:rPr>
          <w:rFonts w:ascii="Times New Roman" w:eastAsia="宋体" w:hAnsi="Times New Roman"/>
          <w:sz w:val="24"/>
          <w:szCs w:val="24"/>
        </w:rPr>
        <w:t>+</w:t>
      </w:r>
      <w:r w:rsidRPr="00521B4F">
        <w:rPr>
          <w:rFonts w:ascii="Times New Roman" w:eastAsia="宋体" w:hAnsi="宋体" w:hint="eastAsia"/>
          <w:sz w:val="24"/>
          <w:szCs w:val="24"/>
        </w:rPr>
        <w:t>集气管</w:t>
      </w:r>
      <w:r w:rsidRPr="00521B4F">
        <w:rPr>
          <w:rFonts w:ascii="Times New Roman" w:eastAsia="宋体" w:hAnsi="Times New Roman"/>
          <w:sz w:val="24"/>
          <w:szCs w:val="24"/>
        </w:rPr>
        <w:t>+</w:t>
      </w:r>
      <w:r w:rsidRPr="00521B4F">
        <w:rPr>
          <w:rFonts w:ascii="Times New Roman" w:eastAsia="宋体" w:hAnsi="宋体" w:hint="eastAsia"/>
          <w:sz w:val="24"/>
          <w:szCs w:val="24"/>
        </w:rPr>
        <w:t>滤筒除尘设备处理后在车间无组织排放；打磨粉尘经滤筒除尘设备处理后在车间无组织排放。</w:t>
      </w:r>
    </w:p>
    <w:p w:rsidR="00FA74EF" w:rsidRPr="00521B4F" w:rsidRDefault="00FA74EF" w:rsidP="00AD74BD">
      <w:pPr>
        <w:numPr>
          <w:ilvl w:val="0"/>
          <w:numId w:val="1"/>
        </w:numPr>
        <w:spacing w:line="440" w:lineRule="exact"/>
        <w:rPr>
          <w:rFonts w:ascii="Times New Roman" w:eastAsia="宋体" w:hAnsi="Times New Roman"/>
          <w:b/>
          <w:sz w:val="24"/>
          <w:szCs w:val="24"/>
        </w:rPr>
      </w:pPr>
      <w:r w:rsidRPr="00521B4F">
        <w:rPr>
          <w:rFonts w:ascii="Times New Roman" w:eastAsia="宋体" w:hAnsi="宋体" w:hint="eastAsia"/>
          <w:b/>
          <w:sz w:val="24"/>
          <w:szCs w:val="24"/>
        </w:rPr>
        <w:t>环境保护设施调试效果</w:t>
      </w:r>
    </w:p>
    <w:p w:rsidR="00FA74EF" w:rsidRPr="00521B4F" w:rsidRDefault="00FA74EF" w:rsidP="00AD74BD">
      <w:pPr>
        <w:spacing w:line="440" w:lineRule="exact"/>
        <w:ind w:firstLineChars="200" w:firstLine="480"/>
        <w:rPr>
          <w:rFonts w:ascii="Times New Roman" w:eastAsia="宋体" w:hAnsi="Times New Roman"/>
          <w:sz w:val="24"/>
          <w:szCs w:val="24"/>
        </w:rPr>
      </w:pPr>
      <w:r w:rsidRPr="00521B4F">
        <w:rPr>
          <w:rFonts w:ascii="Times New Roman" w:eastAsia="宋体" w:hAnsi="Times New Roman"/>
          <w:sz w:val="24"/>
          <w:szCs w:val="24"/>
        </w:rPr>
        <w:t>2018</w:t>
      </w:r>
      <w:r w:rsidRPr="00521B4F">
        <w:rPr>
          <w:rFonts w:ascii="Times New Roman" w:eastAsia="宋体" w:hAnsi="宋体" w:hint="eastAsia"/>
          <w:sz w:val="24"/>
          <w:szCs w:val="24"/>
        </w:rPr>
        <w:t>年</w:t>
      </w:r>
      <w:r w:rsidRPr="00521B4F">
        <w:rPr>
          <w:rFonts w:ascii="Times New Roman" w:eastAsia="宋体" w:hAnsi="Times New Roman"/>
          <w:sz w:val="24"/>
          <w:szCs w:val="24"/>
        </w:rPr>
        <w:t>11</w:t>
      </w:r>
      <w:r w:rsidRPr="00521B4F">
        <w:rPr>
          <w:rFonts w:ascii="Times New Roman" w:eastAsia="宋体" w:hAnsi="宋体" w:hint="eastAsia"/>
          <w:sz w:val="24"/>
          <w:szCs w:val="24"/>
        </w:rPr>
        <w:t>月</w:t>
      </w:r>
      <w:r w:rsidRPr="00521B4F">
        <w:rPr>
          <w:rFonts w:ascii="Times New Roman" w:eastAsia="宋体" w:hAnsi="Times New Roman"/>
          <w:sz w:val="24"/>
          <w:szCs w:val="24"/>
        </w:rPr>
        <w:t>16-17</w:t>
      </w:r>
      <w:r w:rsidRPr="00521B4F">
        <w:rPr>
          <w:rFonts w:ascii="Times New Roman" w:eastAsia="宋体" w:hAnsi="宋体" w:hint="eastAsia"/>
          <w:sz w:val="24"/>
          <w:szCs w:val="24"/>
        </w:rPr>
        <w:t>日，该项目在竣工验收期间的生产负荷符合竣工验收的工况要求，浙江鸿博环境检测有限公司对该建设项目进行了现场监测，编制了验收监测报告。验收监测报告中主要结果如下：</w:t>
      </w:r>
    </w:p>
    <w:p w:rsidR="00FA74EF" w:rsidRPr="00521B4F" w:rsidRDefault="00FA74EF" w:rsidP="00AD74BD">
      <w:pPr>
        <w:numPr>
          <w:ilvl w:val="1"/>
          <w:numId w:val="1"/>
        </w:numPr>
        <w:spacing w:line="440" w:lineRule="exact"/>
        <w:rPr>
          <w:rFonts w:ascii="Times New Roman" w:eastAsia="宋体" w:hAnsi="Times New Roman"/>
          <w:sz w:val="24"/>
          <w:szCs w:val="24"/>
        </w:rPr>
      </w:pPr>
      <w:r w:rsidRPr="00521B4F">
        <w:rPr>
          <w:rFonts w:ascii="Times New Roman" w:eastAsia="宋体" w:hAnsi="宋体" w:hint="eastAsia"/>
          <w:sz w:val="24"/>
          <w:szCs w:val="24"/>
        </w:rPr>
        <w:t>废水</w:t>
      </w:r>
    </w:p>
    <w:p w:rsidR="00FA74EF" w:rsidRPr="00521B4F" w:rsidRDefault="00FA74EF" w:rsidP="00AD74BD">
      <w:pPr>
        <w:adjustRightInd w:val="0"/>
        <w:spacing w:line="440" w:lineRule="exact"/>
        <w:ind w:firstLineChars="200" w:firstLine="480"/>
        <w:rPr>
          <w:rFonts w:ascii="Times New Roman" w:eastAsia="宋体" w:hAnsi="Times New Roman"/>
          <w:color w:val="000000"/>
          <w:sz w:val="24"/>
          <w:szCs w:val="24"/>
        </w:rPr>
      </w:pPr>
      <w:r w:rsidRPr="00521B4F">
        <w:rPr>
          <w:rFonts w:ascii="Times New Roman" w:eastAsia="宋体" w:hAnsi="宋体" w:hint="eastAsia"/>
          <w:sz w:val="24"/>
          <w:szCs w:val="24"/>
        </w:rPr>
        <w:t>监测结果表明，项目的废水主要来</w:t>
      </w:r>
      <w:r w:rsidRPr="00521B4F">
        <w:rPr>
          <w:rFonts w:ascii="Times New Roman" w:eastAsia="宋体" w:hAnsi="宋体" w:hint="eastAsia"/>
          <w:color w:val="000000"/>
          <w:sz w:val="24"/>
          <w:szCs w:val="24"/>
        </w:rPr>
        <w:t>源于生活污水。</w:t>
      </w:r>
      <w:r w:rsidRPr="00521B4F">
        <w:rPr>
          <w:rFonts w:ascii="Times New Roman" w:eastAsia="宋体" w:hAnsi="宋体" w:hint="eastAsia"/>
          <w:sz w:val="24"/>
          <w:szCs w:val="24"/>
        </w:rPr>
        <w:t>生活污水经化粪池预处理达到《污水综合排放标准》（</w:t>
      </w:r>
      <w:r w:rsidRPr="00521B4F">
        <w:rPr>
          <w:rFonts w:ascii="Times New Roman" w:eastAsia="宋体" w:hAnsi="Times New Roman"/>
          <w:sz w:val="24"/>
          <w:szCs w:val="24"/>
        </w:rPr>
        <w:t>GB8978-1996</w:t>
      </w:r>
      <w:r w:rsidRPr="00521B4F">
        <w:rPr>
          <w:rFonts w:ascii="Times New Roman" w:eastAsia="宋体" w:hAnsi="宋体" w:hint="eastAsia"/>
          <w:sz w:val="24"/>
          <w:szCs w:val="24"/>
        </w:rPr>
        <w:t>）三级标准后排入嵊新污水处理厂；</w:t>
      </w:r>
      <w:r w:rsidRPr="00521B4F">
        <w:rPr>
          <w:rFonts w:ascii="Times New Roman" w:eastAsia="宋体" w:hAnsi="宋体" w:hint="eastAsia"/>
          <w:color w:val="000000"/>
          <w:sz w:val="24"/>
          <w:szCs w:val="24"/>
        </w:rPr>
        <w:t>其中氨氮参照《工业企业废水氮磷污染物间接排放限值》</w:t>
      </w:r>
      <w:r w:rsidRPr="00521B4F">
        <w:rPr>
          <w:rFonts w:ascii="Times New Roman" w:eastAsia="宋体" w:hAnsi="Times New Roman"/>
          <w:color w:val="000000"/>
          <w:sz w:val="24"/>
          <w:szCs w:val="24"/>
        </w:rPr>
        <w:t>DB33/887-2013</w:t>
      </w:r>
      <w:r w:rsidRPr="00521B4F">
        <w:rPr>
          <w:rFonts w:ascii="Times New Roman" w:eastAsia="宋体" w:hAnsi="宋体" w:hint="eastAsia"/>
          <w:color w:val="000000"/>
          <w:sz w:val="24"/>
          <w:szCs w:val="24"/>
        </w:rPr>
        <w:t>中的标准执行。</w:t>
      </w:r>
    </w:p>
    <w:p w:rsidR="00FA74EF" w:rsidRPr="00521B4F" w:rsidRDefault="00FA74EF" w:rsidP="00AD74BD">
      <w:pPr>
        <w:numPr>
          <w:ilvl w:val="1"/>
          <w:numId w:val="1"/>
        </w:numPr>
        <w:adjustRightInd w:val="0"/>
        <w:spacing w:line="440" w:lineRule="exact"/>
        <w:rPr>
          <w:rFonts w:ascii="Times New Roman" w:eastAsia="宋体" w:hAnsi="Times New Roman"/>
          <w:color w:val="000000"/>
          <w:sz w:val="24"/>
          <w:szCs w:val="24"/>
        </w:rPr>
      </w:pPr>
      <w:r w:rsidRPr="00521B4F">
        <w:rPr>
          <w:rFonts w:ascii="Times New Roman" w:eastAsia="宋体" w:hAnsi="宋体" w:hint="eastAsia"/>
          <w:color w:val="000000"/>
          <w:sz w:val="24"/>
          <w:szCs w:val="24"/>
        </w:rPr>
        <w:t>废气</w:t>
      </w:r>
    </w:p>
    <w:p w:rsidR="00FA74EF" w:rsidRPr="00521B4F" w:rsidRDefault="00FA74EF" w:rsidP="00AD74BD">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监测期间，本项目废气主要为焊接烟尘、玻璃胶合废气、切割烟尘、打磨粉尘等。项目产生的粉尘废气执行《大气污染物综合排放标准》（</w:t>
      </w:r>
      <w:r w:rsidRPr="00521B4F">
        <w:rPr>
          <w:rFonts w:ascii="Times New Roman" w:eastAsia="宋体" w:hAnsi="Times New Roman"/>
          <w:sz w:val="24"/>
          <w:szCs w:val="24"/>
        </w:rPr>
        <w:t>GB16297</w:t>
      </w:r>
      <w:r w:rsidRPr="00521B4F">
        <w:rPr>
          <w:rFonts w:ascii="Times New Roman" w:eastAsia="宋体" w:hAnsi="宋体" w:hint="eastAsia"/>
          <w:sz w:val="24"/>
          <w:szCs w:val="24"/>
        </w:rPr>
        <w:t>－</w:t>
      </w:r>
      <w:r w:rsidRPr="00521B4F">
        <w:rPr>
          <w:rFonts w:ascii="Times New Roman" w:eastAsia="宋体" w:hAnsi="Times New Roman"/>
          <w:sz w:val="24"/>
          <w:szCs w:val="24"/>
        </w:rPr>
        <w:t>1996</w:t>
      </w:r>
      <w:r w:rsidRPr="00521B4F">
        <w:rPr>
          <w:rFonts w:ascii="Times New Roman" w:eastAsia="宋体" w:hAnsi="宋体" w:hint="eastAsia"/>
          <w:sz w:val="24"/>
          <w:szCs w:val="24"/>
        </w:rPr>
        <w:t>）中新污染源二级排放标准限值。</w:t>
      </w:r>
    </w:p>
    <w:p w:rsidR="00FA74EF" w:rsidRPr="00521B4F" w:rsidRDefault="00FA74EF" w:rsidP="00AD74BD">
      <w:pPr>
        <w:numPr>
          <w:ilvl w:val="1"/>
          <w:numId w:val="1"/>
        </w:numPr>
        <w:adjustRightInd w:val="0"/>
        <w:spacing w:line="440" w:lineRule="exact"/>
        <w:rPr>
          <w:rFonts w:ascii="Times New Roman" w:eastAsia="宋体" w:hAnsi="Times New Roman"/>
          <w:sz w:val="24"/>
          <w:szCs w:val="24"/>
        </w:rPr>
      </w:pPr>
      <w:r w:rsidRPr="00521B4F">
        <w:rPr>
          <w:rFonts w:ascii="Times New Roman" w:eastAsia="宋体" w:hAnsi="宋体" w:hint="eastAsia"/>
          <w:sz w:val="24"/>
          <w:szCs w:val="24"/>
        </w:rPr>
        <w:t>排放总量</w:t>
      </w:r>
    </w:p>
    <w:p w:rsidR="00FA74EF" w:rsidRPr="00521B4F" w:rsidRDefault="00FA74EF" w:rsidP="00AD74BD">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经核算，项目外排废水主要为生活污水，无生产废水，生活污水经处理后排入嵊新污水处理厂，废水实际排放量</w:t>
      </w:r>
      <w:r w:rsidRPr="00521B4F">
        <w:rPr>
          <w:rFonts w:ascii="Times New Roman" w:eastAsia="宋体" w:hAnsi="Times New Roman"/>
          <w:sz w:val="24"/>
          <w:szCs w:val="24"/>
        </w:rPr>
        <w:t>334.25t/a,</w:t>
      </w:r>
      <w:r w:rsidRPr="00521B4F">
        <w:rPr>
          <w:rFonts w:ascii="Times New Roman" w:eastAsia="宋体" w:hAnsi="宋体" w:hint="eastAsia"/>
          <w:sz w:val="24"/>
          <w:szCs w:val="24"/>
        </w:rPr>
        <w:t>低于环评建议值</w:t>
      </w:r>
      <w:r w:rsidRPr="00521B4F">
        <w:rPr>
          <w:rFonts w:ascii="Times New Roman" w:eastAsia="宋体" w:hAnsi="Times New Roman"/>
          <w:sz w:val="24"/>
          <w:szCs w:val="24"/>
        </w:rPr>
        <w:t>382.5 t/a</w:t>
      </w:r>
      <w:r w:rsidRPr="00521B4F">
        <w:rPr>
          <w:rFonts w:ascii="Times New Roman" w:eastAsia="宋体" w:hAnsi="宋体" w:hint="eastAsia"/>
          <w:sz w:val="24"/>
          <w:szCs w:val="24"/>
        </w:rPr>
        <w:t>范围；</w:t>
      </w:r>
      <w:r w:rsidRPr="00521B4F">
        <w:rPr>
          <w:rFonts w:ascii="Times New Roman" w:eastAsia="宋体" w:hAnsi="Times New Roman"/>
          <w:sz w:val="24"/>
          <w:szCs w:val="24"/>
        </w:rPr>
        <w:t>COD</w:t>
      </w:r>
      <w:r w:rsidRPr="00521B4F">
        <w:rPr>
          <w:rFonts w:ascii="Times New Roman" w:eastAsia="宋体" w:hAnsi="宋体" w:hint="eastAsia"/>
          <w:sz w:val="24"/>
          <w:szCs w:val="24"/>
        </w:rPr>
        <w:t>实际排放量</w:t>
      </w:r>
      <w:r w:rsidRPr="00521B4F">
        <w:rPr>
          <w:rFonts w:ascii="Times New Roman" w:eastAsia="宋体" w:hAnsi="Times New Roman"/>
          <w:sz w:val="24"/>
          <w:szCs w:val="24"/>
        </w:rPr>
        <w:t>0.017 t/a</w:t>
      </w:r>
      <w:r w:rsidRPr="00521B4F">
        <w:rPr>
          <w:rFonts w:ascii="Times New Roman" w:eastAsia="宋体" w:hAnsi="宋体" w:hint="eastAsia"/>
          <w:sz w:val="24"/>
          <w:szCs w:val="24"/>
        </w:rPr>
        <w:t>，低于环评建议值</w:t>
      </w:r>
      <w:r w:rsidRPr="00521B4F">
        <w:rPr>
          <w:rFonts w:ascii="Times New Roman" w:eastAsia="宋体" w:hAnsi="Times New Roman"/>
          <w:sz w:val="24"/>
          <w:szCs w:val="24"/>
        </w:rPr>
        <w:t>0.019 t/a</w:t>
      </w:r>
      <w:r w:rsidRPr="00521B4F">
        <w:rPr>
          <w:rFonts w:ascii="Times New Roman" w:eastAsia="宋体" w:hAnsi="宋体" w:hint="eastAsia"/>
          <w:sz w:val="24"/>
          <w:szCs w:val="24"/>
        </w:rPr>
        <w:t>范围；</w:t>
      </w:r>
      <w:r w:rsidRPr="00521B4F">
        <w:rPr>
          <w:rFonts w:ascii="Times New Roman" w:eastAsia="宋体" w:hAnsi="宋体" w:hint="eastAsia"/>
          <w:snapToGrid w:val="0"/>
          <w:color w:val="000000"/>
          <w:kern w:val="0"/>
          <w:sz w:val="24"/>
          <w:szCs w:val="24"/>
        </w:rPr>
        <w:t>氨氮</w:t>
      </w:r>
      <w:r w:rsidRPr="00521B4F">
        <w:rPr>
          <w:rFonts w:ascii="Times New Roman" w:eastAsia="宋体" w:hAnsi="宋体" w:hint="eastAsia"/>
          <w:sz w:val="24"/>
          <w:szCs w:val="24"/>
        </w:rPr>
        <w:t>实际排放量</w:t>
      </w:r>
      <w:r w:rsidRPr="00521B4F">
        <w:rPr>
          <w:rFonts w:ascii="Times New Roman" w:eastAsia="宋体" w:hAnsi="Times New Roman"/>
          <w:sz w:val="24"/>
          <w:szCs w:val="24"/>
        </w:rPr>
        <w:t>0.002 t/a</w:t>
      </w:r>
      <w:r w:rsidRPr="00521B4F">
        <w:rPr>
          <w:rFonts w:ascii="Times New Roman" w:eastAsia="宋体" w:hAnsi="宋体" w:hint="eastAsia"/>
          <w:sz w:val="24"/>
          <w:szCs w:val="24"/>
        </w:rPr>
        <w:t>，环评建议值</w:t>
      </w:r>
      <w:r w:rsidRPr="00521B4F">
        <w:rPr>
          <w:rFonts w:ascii="Times New Roman" w:eastAsia="宋体" w:hAnsi="Times New Roman"/>
          <w:sz w:val="24"/>
          <w:szCs w:val="24"/>
        </w:rPr>
        <w:t>0.002 t/a</w:t>
      </w:r>
      <w:r w:rsidRPr="00521B4F">
        <w:rPr>
          <w:rFonts w:ascii="Times New Roman" w:eastAsia="宋体" w:hAnsi="宋体" w:hint="eastAsia"/>
          <w:sz w:val="24"/>
          <w:szCs w:val="24"/>
        </w:rPr>
        <w:t>。</w:t>
      </w:r>
      <w:r w:rsidRPr="00521B4F">
        <w:rPr>
          <w:rFonts w:ascii="Times New Roman" w:eastAsia="宋体" w:hAnsi="宋体" w:hint="eastAsia"/>
          <w:snapToGrid w:val="0"/>
          <w:color w:val="000000"/>
          <w:kern w:val="0"/>
          <w:sz w:val="24"/>
          <w:szCs w:val="24"/>
        </w:rPr>
        <w:t>对照《大气污染物综合排放标准》</w:t>
      </w:r>
      <w:r w:rsidRPr="00521B4F">
        <w:rPr>
          <w:rFonts w:ascii="Times New Roman" w:eastAsia="宋体" w:hAnsi="Times New Roman"/>
          <w:snapToGrid w:val="0"/>
          <w:color w:val="000000"/>
          <w:kern w:val="0"/>
          <w:sz w:val="24"/>
          <w:szCs w:val="24"/>
        </w:rPr>
        <w:t>GB16297-1996</w:t>
      </w:r>
      <w:r w:rsidRPr="00521B4F">
        <w:rPr>
          <w:rFonts w:ascii="Times New Roman" w:eastAsia="宋体" w:hAnsi="宋体" w:hint="eastAsia"/>
          <w:snapToGrid w:val="0"/>
          <w:color w:val="000000"/>
          <w:kern w:val="0"/>
          <w:sz w:val="24"/>
          <w:szCs w:val="24"/>
        </w:rPr>
        <w:t>，该企业所测厂界四周</w:t>
      </w:r>
      <w:r w:rsidRPr="00521B4F">
        <w:rPr>
          <w:rFonts w:ascii="Times New Roman" w:eastAsia="宋体" w:hAnsi="宋体" w:hint="eastAsia"/>
          <w:color w:val="000000"/>
          <w:sz w:val="24"/>
          <w:szCs w:val="24"/>
        </w:rPr>
        <w:t>颗粒物、非甲烷总烃的浓度</w:t>
      </w:r>
      <w:r w:rsidRPr="00521B4F">
        <w:rPr>
          <w:rFonts w:ascii="Times New Roman" w:eastAsia="宋体" w:hAnsi="宋体" w:hint="eastAsia"/>
          <w:snapToGrid w:val="0"/>
          <w:color w:val="000000"/>
          <w:kern w:val="0"/>
          <w:sz w:val="24"/>
          <w:szCs w:val="24"/>
        </w:rPr>
        <w:t>按上述测值评价均符合相关要求。</w:t>
      </w:r>
    </w:p>
    <w:p w:rsidR="00FA74EF" w:rsidRPr="00521B4F" w:rsidRDefault="00FA74EF" w:rsidP="00AD74BD">
      <w:pPr>
        <w:adjustRightInd w:val="0"/>
        <w:spacing w:line="440" w:lineRule="exact"/>
        <w:rPr>
          <w:rFonts w:ascii="Times New Roman" w:eastAsia="宋体" w:hAnsi="Times New Roman"/>
          <w:b/>
          <w:sz w:val="24"/>
          <w:szCs w:val="24"/>
        </w:rPr>
      </w:pPr>
      <w:r w:rsidRPr="00521B4F">
        <w:rPr>
          <w:rFonts w:ascii="Times New Roman" w:eastAsia="宋体" w:hAnsi="宋体" w:hint="eastAsia"/>
          <w:b/>
          <w:sz w:val="24"/>
          <w:szCs w:val="24"/>
        </w:rPr>
        <w:t>五、</w:t>
      </w:r>
      <w:r w:rsidRPr="00521B4F">
        <w:rPr>
          <w:rFonts w:ascii="Times New Roman" w:eastAsia="宋体" w:hAnsi="Times New Roman"/>
          <w:b/>
          <w:sz w:val="24"/>
          <w:szCs w:val="24"/>
        </w:rPr>
        <w:t xml:space="preserve">    </w:t>
      </w:r>
      <w:r w:rsidRPr="00521B4F">
        <w:rPr>
          <w:rFonts w:ascii="Times New Roman" w:eastAsia="宋体" w:hAnsi="宋体" w:hint="eastAsia"/>
          <w:b/>
          <w:sz w:val="24"/>
          <w:szCs w:val="24"/>
        </w:rPr>
        <w:t>工程建设对环境的影响</w:t>
      </w:r>
    </w:p>
    <w:p w:rsidR="00FA74EF" w:rsidRPr="00521B4F" w:rsidRDefault="00FA74EF" w:rsidP="00AD74BD">
      <w:pPr>
        <w:adjustRightInd w:val="0"/>
        <w:spacing w:line="440" w:lineRule="exact"/>
        <w:rPr>
          <w:rFonts w:ascii="Times New Roman" w:eastAsia="宋体" w:hAnsi="Times New Roman"/>
          <w:sz w:val="24"/>
          <w:szCs w:val="24"/>
        </w:rPr>
      </w:pPr>
      <w:r w:rsidRPr="00521B4F">
        <w:rPr>
          <w:rFonts w:ascii="Times New Roman" w:eastAsia="宋体" w:hAnsi="宋体" w:hint="eastAsia"/>
          <w:sz w:val="24"/>
          <w:szCs w:val="24"/>
        </w:rPr>
        <w:t>根据验收监测报告，项目建设对周边环境影响较小。</w:t>
      </w:r>
    </w:p>
    <w:p w:rsidR="00FA74EF" w:rsidRPr="00521B4F" w:rsidRDefault="00FA74EF" w:rsidP="00AD74BD">
      <w:pPr>
        <w:adjustRightInd w:val="0"/>
        <w:spacing w:line="440" w:lineRule="exact"/>
        <w:rPr>
          <w:rFonts w:ascii="Times New Roman" w:eastAsia="宋体" w:hAnsi="Times New Roman"/>
          <w:b/>
          <w:sz w:val="24"/>
          <w:szCs w:val="24"/>
        </w:rPr>
      </w:pPr>
      <w:r w:rsidRPr="00521B4F">
        <w:rPr>
          <w:rFonts w:ascii="Times New Roman" w:eastAsia="宋体" w:hAnsi="宋体" w:hint="eastAsia"/>
          <w:b/>
          <w:sz w:val="24"/>
          <w:szCs w:val="24"/>
        </w:rPr>
        <w:t>六、</w:t>
      </w:r>
      <w:r w:rsidRPr="00521B4F">
        <w:rPr>
          <w:rFonts w:ascii="Times New Roman" w:eastAsia="宋体" w:hAnsi="Times New Roman"/>
          <w:b/>
          <w:sz w:val="24"/>
          <w:szCs w:val="24"/>
        </w:rPr>
        <w:t xml:space="preserve">    </w:t>
      </w:r>
      <w:r w:rsidRPr="00521B4F">
        <w:rPr>
          <w:rFonts w:ascii="Times New Roman" w:eastAsia="宋体" w:hAnsi="宋体" w:hint="eastAsia"/>
          <w:b/>
          <w:sz w:val="24"/>
          <w:szCs w:val="24"/>
        </w:rPr>
        <w:t>验收结论</w:t>
      </w:r>
    </w:p>
    <w:p w:rsidR="00FA74EF" w:rsidRPr="00521B4F" w:rsidRDefault="00FA74EF" w:rsidP="00AD74BD">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按《建设项目竣工环境保护验收暂行办法》中所规定的验收不合格情形对项目逐一对照核查，不存在验收不合格情形。</w:t>
      </w:r>
    </w:p>
    <w:p w:rsidR="00FA74EF" w:rsidRPr="00521B4F" w:rsidRDefault="00FA74EF" w:rsidP="00AD74BD">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浙江欧诺尼厨具有限公司年产</w:t>
      </w:r>
      <w:r w:rsidRPr="00521B4F">
        <w:rPr>
          <w:rFonts w:ascii="Times New Roman" w:eastAsia="宋体" w:hAnsi="Times New Roman"/>
          <w:sz w:val="24"/>
          <w:szCs w:val="24"/>
        </w:rPr>
        <w:t>7000</w:t>
      </w:r>
      <w:r w:rsidRPr="00521B4F">
        <w:rPr>
          <w:rFonts w:ascii="Times New Roman" w:eastAsia="宋体" w:hAnsi="宋体" w:hint="eastAsia"/>
          <w:sz w:val="24"/>
          <w:szCs w:val="24"/>
        </w:rPr>
        <w:t>台集成灶的项目，在建设中基本执行环保</w:t>
      </w:r>
      <w:r w:rsidRPr="00521B4F">
        <w:rPr>
          <w:rFonts w:ascii="Times New Roman" w:eastAsia="宋体" w:hAnsi="Times New Roman"/>
          <w:sz w:val="24"/>
          <w:szCs w:val="24"/>
        </w:rPr>
        <w:t>“</w:t>
      </w:r>
      <w:r w:rsidRPr="00521B4F">
        <w:rPr>
          <w:rFonts w:ascii="Times New Roman" w:eastAsia="宋体" w:hAnsi="宋体" w:hint="eastAsia"/>
          <w:sz w:val="24"/>
          <w:szCs w:val="24"/>
        </w:rPr>
        <w:t>三同时</w:t>
      </w:r>
      <w:r w:rsidRPr="00521B4F">
        <w:rPr>
          <w:rFonts w:ascii="Times New Roman" w:eastAsia="宋体" w:hAnsi="Times New Roman"/>
          <w:sz w:val="24"/>
          <w:szCs w:val="24"/>
        </w:rPr>
        <w:t>”</w:t>
      </w:r>
      <w:r w:rsidRPr="00521B4F">
        <w:rPr>
          <w:rFonts w:ascii="Times New Roman" w:eastAsia="宋体" w:hAnsi="宋体" w:hint="eastAsia"/>
          <w:sz w:val="24"/>
          <w:szCs w:val="24"/>
        </w:rPr>
        <w:t>规定，验收资料基本齐全，环境保护措施基本落实，监测指标达到国家排放标准要求，污染物排放总量符合控制要求，验收小组原则同意浙江欧诺尼厨具有限公司年产</w:t>
      </w:r>
      <w:r w:rsidRPr="00521B4F">
        <w:rPr>
          <w:rFonts w:ascii="Times New Roman" w:eastAsia="宋体" w:hAnsi="Times New Roman"/>
          <w:sz w:val="24"/>
          <w:szCs w:val="24"/>
        </w:rPr>
        <w:t>7000</w:t>
      </w:r>
      <w:r w:rsidRPr="00521B4F">
        <w:rPr>
          <w:rFonts w:ascii="Times New Roman" w:eastAsia="宋体" w:hAnsi="宋体" w:hint="eastAsia"/>
          <w:sz w:val="24"/>
          <w:szCs w:val="24"/>
        </w:rPr>
        <w:t>台集成灶的项目通过竣工废水、废气环境保护验收。</w:t>
      </w:r>
    </w:p>
    <w:p w:rsidR="00FA74EF" w:rsidRPr="00521B4F" w:rsidRDefault="00FA74EF" w:rsidP="00AD74BD">
      <w:pPr>
        <w:adjustRightInd w:val="0"/>
        <w:spacing w:line="440" w:lineRule="exact"/>
        <w:rPr>
          <w:rFonts w:ascii="Times New Roman" w:eastAsia="宋体" w:hAnsi="Times New Roman"/>
          <w:b/>
          <w:sz w:val="24"/>
          <w:szCs w:val="24"/>
        </w:rPr>
      </w:pPr>
      <w:r w:rsidRPr="00521B4F">
        <w:rPr>
          <w:rFonts w:ascii="Times New Roman" w:eastAsia="宋体" w:hAnsi="宋体" w:hint="eastAsia"/>
          <w:b/>
          <w:sz w:val="24"/>
          <w:szCs w:val="24"/>
        </w:rPr>
        <w:t>七、</w:t>
      </w:r>
      <w:r w:rsidRPr="00521B4F">
        <w:rPr>
          <w:rFonts w:ascii="Times New Roman" w:eastAsia="宋体" w:hAnsi="Times New Roman"/>
          <w:b/>
          <w:sz w:val="24"/>
          <w:szCs w:val="24"/>
        </w:rPr>
        <w:t xml:space="preserve">    </w:t>
      </w:r>
      <w:r w:rsidRPr="00521B4F">
        <w:rPr>
          <w:rFonts w:ascii="Times New Roman" w:eastAsia="宋体" w:hAnsi="宋体" w:hint="eastAsia"/>
          <w:b/>
          <w:sz w:val="24"/>
          <w:szCs w:val="24"/>
        </w:rPr>
        <w:t>后续要求</w:t>
      </w:r>
    </w:p>
    <w:p w:rsidR="00FA74EF" w:rsidRPr="00521B4F" w:rsidRDefault="00FA74EF" w:rsidP="00AD74BD">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Times New Roman"/>
          <w:sz w:val="24"/>
          <w:szCs w:val="24"/>
        </w:rPr>
        <w:t>1</w:t>
      </w:r>
      <w:r w:rsidRPr="00521B4F">
        <w:rPr>
          <w:rFonts w:ascii="Times New Roman" w:eastAsia="宋体" w:hAnsi="宋体" w:hint="eastAsia"/>
          <w:sz w:val="24"/>
          <w:szCs w:val="24"/>
        </w:rPr>
        <w:t>、进一步做好雨污分流、清污分流工作，化粪池、污水管道定期进行清理和维修，杜绝废水事故性排放。</w:t>
      </w:r>
    </w:p>
    <w:p w:rsidR="00FA74EF" w:rsidRPr="00521B4F" w:rsidRDefault="00FA74EF" w:rsidP="00AD74BD">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Times New Roman"/>
          <w:sz w:val="24"/>
          <w:szCs w:val="24"/>
        </w:rPr>
        <w:t>2</w:t>
      </w:r>
      <w:r w:rsidRPr="00521B4F">
        <w:rPr>
          <w:rFonts w:ascii="Times New Roman" w:eastAsia="宋体" w:hAnsi="宋体" w:hint="eastAsia"/>
          <w:sz w:val="24"/>
          <w:szCs w:val="24"/>
        </w:rPr>
        <w:t>、进一步加强和完善焊接烟尘、玻璃胶合废气、切割烟尘、打磨粉尘和其他废气的有组织收集和规范化处理，改进集气罩方式，提高废弃收集和处理效率，加强对废气处理设施的操作运行管理，确保长期稳定达到国家排放标准和机械制造行业大气污染物排放限值。</w:t>
      </w:r>
    </w:p>
    <w:p w:rsidR="00FA74EF" w:rsidRPr="00521B4F" w:rsidRDefault="00FA74EF" w:rsidP="00AD74BD">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Times New Roman"/>
          <w:sz w:val="24"/>
          <w:szCs w:val="24"/>
        </w:rPr>
        <w:t>3</w:t>
      </w:r>
      <w:r w:rsidRPr="00521B4F">
        <w:rPr>
          <w:rFonts w:ascii="Times New Roman" w:eastAsia="宋体" w:hAnsi="宋体" w:hint="eastAsia"/>
          <w:sz w:val="24"/>
          <w:szCs w:val="24"/>
        </w:rPr>
        <w:t>、做好厂区环境整洁，进一步完善各项环保管理制度、环保责任制度和突发环境事件应急预案管理，做好环保设施的运行与维护，完善污染防治设施的操作规程并上墙，完善相应标识标牌、建立</w:t>
      </w:r>
      <w:r w:rsidRPr="00521B4F">
        <w:rPr>
          <w:rFonts w:ascii="Times New Roman" w:eastAsia="宋体" w:hAnsi="Times New Roman"/>
          <w:sz w:val="24"/>
          <w:szCs w:val="24"/>
        </w:rPr>
        <w:t>“</w:t>
      </w:r>
      <w:r w:rsidRPr="00521B4F">
        <w:rPr>
          <w:rFonts w:ascii="Times New Roman" w:eastAsia="宋体" w:hAnsi="宋体" w:hint="eastAsia"/>
          <w:sz w:val="24"/>
          <w:szCs w:val="24"/>
        </w:rPr>
        <w:t>三废</w:t>
      </w:r>
      <w:r w:rsidRPr="00521B4F">
        <w:rPr>
          <w:rFonts w:ascii="Times New Roman" w:eastAsia="宋体" w:hAnsi="Times New Roman"/>
          <w:sz w:val="24"/>
          <w:szCs w:val="24"/>
        </w:rPr>
        <w:t>”</w:t>
      </w:r>
      <w:r w:rsidRPr="00521B4F">
        <w:rPr>
          <w:rFonts w:ascii="Times New Roman" w:eastAsia="宋体" w:hAnsi="宋体" w:hint="eastAsia"/>
          <w:sz w:val="24"/>
          <w:szCs w:val="24"/>
        </w:rPr>
        <w:t>治理台账。加强企业自行监测工作。</w:t>
      </w:r>
    </w:p>
    <w:p w:rsidR="00FA74EF" w:rsidRPr="00521B4F" w:rsidRDefault="00FA74EF" w:rsidP="00AD74BD">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Times New Roman"/>
          <w:sz w:val="24"/>
          <w:szCs w:val="24"/>
        </w:rPr>
        <w:t>4</w:t>
      </w:r>
      <w:r w:rsidRPr="00521B4F">
        <w:rPr>
          <w:rFonts w:ascii="Times New Roman" w:eastAsia="宋体" w:hAnsi="宋体" w:hint="eastAsia"/>
          <w:sz w:val="24"/>
          <w:szCs w:val="24"/>
        </w:rPr>
        <w:t>、进一步完善验收监测报告、附件、附图等验收有关材料。</w:t>
      </w:r>
    </w:p>
    <w:p w:rsidR="00FA74EF" w:rsidRPr="00521B4F" w:rsidRDefault="00FA74EF" w:rsidP="00AD74BD">
      <w:pPr>
        <w:adjustRightInd w:val="0"/>
        <w:spacing w:line="440" w:lineRule="exact"/>
        <w:rPr>
          <w:rFonts w:ascii="Times New Roman" w:eastAsia="宋体" w:hAnsi="Times New Roman"/>
          <w:b/>
          <w:sz w:val="24"/>
          <w:szCs w:val="24"/>
        </w:rPr>
      </w:pPr>
      <w:r w:rsidRPr="00521B4F">
        <w:rPr>
          <w:rFonts w:ascii="Times New Roman" w:eastAsia="宋体" w:hAnsi="宋体" w:hint="eastAsia"/>
          <w:b/>
          <w:sz w:val="24"/>
          <w:szCs w:val="24"/>
        </w:rPr>
        <w:t>八、</w:t>
      </w:r>
      <w:r w:rsidRPr="00521B4F">
        <w:rPr>
          <w:rFonts w:ascii="Times New Roman" w:eastAsia="宋体" w:hAnsi="Times New Roman"/>
          <w:b/>
          <w:sz w:val="24"/>
          <w:szCs w:val="24"/>
        </w:rPr>
        <w:t xml:space="preserve">    </w:t>
      </w:r>
      <w:r w:rsidRPr="00521B4F">
        <w:rPr>
          <w:rFonts w:ascii="Times New Roman" w:eastAsia="宋体" w:hAnsi="宋体" w:hint="eastAsia"/>
          <w:b/>
          <w:sz w:val="24"/>
          <w:szCs w:val="24"/>
        </w:rPr>
        <w:t>验收人员信息</w:t>
      </w:r>
    </w:p>
    <w:p w:rsidR="00FA74EF" w:rsidRPr="00521B4F" w:rsidRDefault="00FA74EF" w:rsidP="0076282C">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参加验收的单位及人员名单、验收负责人（建设单位）的信息详见验收会议签到单。</w:t>
      </w:r>
    </w:p>
    <w:p w:rsidR="00FA74EF" w:rsidRPr="00521B4F" w:rsidRDefault="00FA74EF" w:rsidP="00AD74BD">
      <w:pPr>
        <w:adjustRightInd w:val="0"/>
        <w:spacing w:line="440" w:lineRule="exact"/>
        <w:rPr>
          <w:rFonts w:ascii="Times New Roman" w:eastAsia="宋体" w:hAnsi="Times New Roman"/>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97pt;margin-top:20.2pt;width:82.5pt;height:56.6pt;z-index:251658752">
            <v:imagedata r:id="rId7" o:title=""/>
          </v:shape>
        </w:pict>
      </w:r>
      <w:r>
        <w:rPr>
          <w:noProof/>
        </w:rPr>
        <w:pict>
          <v:shape id="_x0000_s1027" type="#_x0000_t75" style="position:absolute;left:0;text-align:left;margin-left:180pt;margin-top:12.4pt;width:81.75pt;height:64.25pt;z-index:251657728">
            <v:imagedata r:id="rId8" o:title=""/>
          </v:shape>
        </w:pict>
      </w:r>
      <w:r>
        <w:rPr>
          <w:noProof/>
        </w:rPr>
        <w:pict>
          <v:shape id="_x0000_s1028" type="#_x0000_t75" style="position:absolute;left:0;text-align:left;margin-left:63pt;margin-top:12.4pt;width:81pt;height:63pt;z-index:251656704">
            <v:imagedata r:id="rId9" o:title=""/>
          </v:shape>
        </w:pict>
      </w:r>
    </w:p>
    <w:p w:rsidR="00FA74EF" w:rsidRPr="00521B4F" w:rsidRDefault="00FA74EF" w:rsidP="0076282C">
      <w:pPr>
        <w:adjustRightInd w:val="0"/>
        <w:spacing w:line="440" w:lineRule="exact"/>
        <w:ind w:firstLineChars="200" w:firstLine="480"/>
        <w:rPr>
          <w:rFonts w:ascii="Times New Roman" w:eastAsia="宋体" w:hAnsi="Times New Roman"/>
          <w:sz w:val="24"/>
          <w:szCs w:val="24"/>
        </w:rPr>
      </w:pPr>
      <w:r w:rsidRPr="00521B4F">
        <w:rPr>
          <w:rFonts w:ascii="Times New Roman" w:eastAsia="宋体" w:hAnsi="宋体" w:hint="eastAsia"/>
          <w:sz w:val="24"/>
          <w:szCs w:val="24"/>
        </w:rPr>
        <w:t>签名：</w:t>
      </w:r>
      <w:r w:rsidRPr="00521B4F">
        <w:rPr>
          <w:rFonts w:ascii="Times New Roman" w:eastAsia="宋体" w:hAnsi="Times New Roman"/>
          <w:sz w:val="24"/>
          <w:szCs w:val="24"/>
        </w:rPr>
        <w:t xml:space="preserve"> </w:t>
      </w:r>
    </w:p>
    <w:p w:rsidR="00FA74EF" w:rsidRPr="00521B4F" w:rsidRDefault="00FA74EF" w:rsidP="00AD74BD">
      <w:pPr>
        <w:adjustRightInd w:val="0"/>
        <w:spacing w:line="440" w:lineRule="exact"/>
        <w:rPr>
          <w:rFonts w:ascii="Times New Roman" w:eastAsia="宋体" w:hAnsi="Times New Roman"/>
          <w:sz w:val="24"/>
          <w:szCs w:val="24"/>
        </w:rPr>
      </w:pPr>
    </w:p>
    <w:p w:rsidR="00FA74EF" w:rsidRPr="00521B4F" w:rsidRDefault="00FA74EF" w:rsidP="00AD74BD">
      <w:pPr>
        <w:adjustRightInd w:val="0"/>
        <w:spacing w:line="440" w:lineRule="exact"/>
        <w:rPr>
          <w:rFonts w:ascii="Times New Roman" w:eastAsia="宋体" w:hAnsi="Times New Roman"/>
          <w:sz w:val="24"/>
          <w:szCs w:val="24"/>
        </w:rPr>
      </w:pPr>
      <w:r w:rsidRPr="004E34CD">
        <w:rPr>
          <w:rFonts w:ascii="Times New Roman" w:eastAsia="宋体" w:hAnsi="Times New Roman"/>
          <w:sz w:val="24"/>
          <w:szCs w:val="24"/>
        </w:rPr>
        <w:pict>
          <v:shape id="_x0000_i1025" type="#_x0000_t75" style="width:409.5pt;height:281.25pt">
            <v:imagedata r:id="rId7" o:title=""/>
          </v:shape>
        </w:pict>
      </w:r>
    </w:p>
    <w:p w:rsidR="00FA74EF" w:rsidRPr="00521B4F" w:rsidRDefault="00FA74EF" w:rsidP="00AD74BD">
      <w:pPr>
        <w:adjustRightInd w:val="0"/>
        <w:spacing w:line="440" w:lineRule="exact"/>
        <w:jc w:val="right"/>
        <w:rPr>
          <w:rFonts w:ascii="Times New Roman" w:eastAsia="宋体" w:hAnsi="Times New Roman"/>
          <w:sz w:val="24"/>
          <w:szCs w:val="24"/>
        </w:rPr>
      </w:pPr>
      <w:r w:rsidRPr="00521B4F">
        <w:rPr>
          <w:rFonts w:ascii="Times New Roman" w:eastAsia="宋体" w:hAnsi="宋体" w:hint="eastAsia"/>
          <w:sz w:val="24"/>
          <w:szCs w:val="24"/>
        </w:rPr>
        <w:t>浙江欧诺尼厨具有限公司</w:t>
      </w:r>
    </w:p>
    <w:p w:rsidR="00FA74EF" w:rsidRPr="00521B4F" w:rsidRDefault="00FA74EF" w:rsidP="00AD74BD">
      <w:pPr>
        <w:adjustRightInd w:val="0"/>
        <w:spacing w:line="440" w:lineRule="exact"/>
        <w:jc w:val="right"/>
        <w:rPr>
          <w:rFonts w:ascii="Times New Roman" w:eastAsia="宋体" w:hAnsi="Times New Roman"/>
          <w:sz w:val="24"/>
          <w:szCs w:val="24"/>
        </w:rPr>
      </w:pPr>
      <w:smartTag w:uri="urn:schemas-microsoft-com:office:smarttags" w:element="chsdate">
        <w:smartTagPr>
          <w:attr w:name="IsROCDate" w:val="False"/>
          <w:attr w:name="IsLunarDate" w:val="False"/>
          <w:attr w:name="Day" w:val="28"/>
          <w:attr w:name="Month" w:val="12"/>
          <w:attr w:name="Year" w:val="2018"/>
        </w:smartTagPr>
        <w:r w:rsidRPr="00521B4F">
          <w:rPr>
            <w:rFonts w:ascii="Times New Roman" w:eastAsia="宋体" w:hAnsi="Times New Roman"/>
            <w:sz w:val="24"/>
            <w:szCs w:val="24"/>
          </w:rPr>
          <w:t>2018</w:t>
        </w:r>
        <w:r w:rsidRPr="00521B4F">
          <w:rPr>
            <w:rFonts w:ascii="Times New Roman" w:eastAsia="宋体" w:hAnsi="宋体" w:hint="eastAsia"/>
            <w:sz w:val="24"/>
            <w:szCs w:val="24"/>
          </w:rPr>
          <w:t>年</w:t>
        </w:r>
        <w:r w:rsidRPr="00521B4F">
          <w:rPr>
            <w:rFonts w:ascii="Times New Roman" w:eastAsia="宋体" w:hAnsi="Times New Roman"/>
            <w:sz w:val="24"/>
            <w:szCs w:val="24"/>
          </w:rPr>
          <w:t>12</w:t>
        </w:r>
        <w:r w:rsidRPr="00521B4F">
          <w:rPr>
            <w:rFonts w:ascii="Times New Roman" w:eastAsia="宋体" w:hAnsi="宋体" w:hint="eastAsia"/>
            <w:sz w:val="24"/>
            <w:szCs w:val="24"/>
          </w:rPr>
          <w:t>月</w:t>
        </w:r>
        <w:r w:rsidRPr="00521B4F">
          <w:rPr>
            <w:rFonts w:ascii="Times New Roman" w:eastAsia="宋体" w:hAnsi="Times New Roman"/>
            <w:sz w:val="24"/>
            <w:szCs w:val="24"/>
          </w:rPr>
          <w:t>28</w:t>
        </w:r>
        <w:r w:rsidRPr="00521B4F">
          <w:rPr>
            <w:rFonts w:ascii="Times New Roman" w:eastAsia="宋体" w:hAnsi="宋体" w:hint="eastAsia"/>
            <w:sz w:val="24"/>
            <w:szCs w:val="24"/>
          </w:rPr>
          <w:t>日</w:t>
        </w:r>
      </w:smartTag>
    </w:p>
    <w:p w:rsidR="00FA74EF" w:rsidRPr="00C24F4B" w:rsidRDefault="00FA74EF" w:rsidP="00AD74BD">
      <w:pPr>
        <w:adjustRightInd w:val="0"/>
        <w:spacing w:line="400" w:lineRule="exact"/>
        <w:rPr>
          <w:rFonts w:ascii="宋体" w:eastAsia="宋体" w:hAnsi="宋体" w:cs="宋体"/>
          <w:sz w:val="24"/>
          <w:szCs w:val="24"/>
        </w:rPr>
      </w:pPr>
    </w:p>
    <w:sectPr w:rsidR="00FA74EF" w:rsidRPr="00C24F4B" w:rsidSect="00F239C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74EF" w:rsidRDefault="00FA74EF" w:rsidP="000F3569">
      <w:r>
        <w:separator/>
      </w:r>
    </w:p>
  </w:endnote>
  <w:endnote w:type="continuationSeparator" w:id="0">
    <w:p w:rsidR="00FA74EF" w:rsidRDefault="00FA74EF" w:rsidP="000F35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SJQY"/>
    <w:panose1 w:val="00000000000000000000"/>
    <w:charset w:val="86"/>
    <w:family w:val="auto"/>
    <w:notTrueType/>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74EF" w:rsidRDefault="00FA74EF" w:rsidP="000F3569">
      <w:r>
        <w:separator/>
      </w:r>
    </w:p>
  </w:footnote>
  <w:footnote w:type="continuationSeparator" w:id="0">
    <w:p w:rsidR="00FA74EF" w:rsidRDefault="00FA74EF" w:rsidP="000F356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42BA7"/>
    <w:multiLevelType w:val="hybridMultilevel"/>
    <w:tmpl w:val="1FBCBA9C"/>
    <w:lvl w:ilvl="0" w:tplc="0DFE1CD2">
      <w:start w:val="1"/>
      <w:numFmt w:val="japaneseCounting"/>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
    <w:nsid w:val="1D3111BC"/>
    <w:multiLevelType w:val="multilevel"/>
    <w:tmpl w:val="68946DEC"/>
    <w:lvl w:ilvl="0">
      <w:start w:val="1"/>
      <w:numFmt w:val="japaneseCounting"/>
      <w:lvlText w:val="%1、"/>
      <w:lvlJc w:val="left"/>
      <w:pPr>
        <w:tabs>
          <w:tab w:val="num" w:pos="480"/>
        </w:tabs>
        <w:ind w:left="480" w:hanging="480"/>
      </w:pPr>
      <w:rPr>
        <w:rFonts w:cs="Times New Roman" w:hint="default"/>
      </w:rPr>
    </w:lvl>
    <w:lvl w:ilvl="1">
      <w:start w:val="1"/>
      <w:numFmt w:val="decimal"/>
      <w:lvlText w:val="%2、"/>
      <w:lvlJc w:val="left"/>
      <w:pPr>
        <w:tabs>
          <w:tab w:val="num" w:pos="780"/>
        </w:tabs>
        <w:ind w:left="780" w:hanging="360"/>
      </w:pPr>
      <w:rPr>
        <w:rFonts w:cs="Times New Roman" w:hint="default"/>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
    <w:nsid w:val="30597779"/>
    <w:multiLevelType w:val="hybridMultilevel"/>
    <w:tmpl w:val="181C4832"/>
    <w:lvl w:ilvl="0" w:tplc="0764FAF2">
      <w:start w:val="1"/>
      <w:numFmt w:val="japaneseCounting"/>
      <w:lvlText w:val="（%1）"/>
      <w:lvlJc w:val="left"/>
      <w:pPr>
        <w:tabs>
          <w:tab w:val="num" w:pos="720"/>
        </w:tabs>
        <w:ind w:left="720" w:hanging="720"/>
      </w:pPr>
      <w:rPr>
        <w:rFonts w:cs="Times New Roman" w:hint="default"/>
      </w:rPr>
    </w:lvl>
    <w:lvl w:ilvl="1" w:tplc="3E046EB4">
      <w:start w:val="6"/>
      <w:numFmt w:val="japaneseCounting"/>
      <w:lvlText w:val="%2、"/>
      <w:lvlJc w:val="left"/>
      <w:pPr>
        <w:tabs>
          <w:tab w:val="num" w:pos="900"/>
        </w:tabs>
        <w:ind w:left="900" w:hanging="480"/>
      </w:pPr>
      <w:rPr>
        <w:rFonts w:cs="Times New Roman" w:hint="default"/>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
    <w:nsid w:val="7E1B222A"/>
    <w:multiLevelType w:val="hybridMultilevel"/>
    <w:tmpl w:val="68946DEC"/>
    <w:lvl w:ilvl="0" w:tplc="C5DE64E6">
      <w:start w:val="1"/>
      <w:numFmt w:val="japaneseCounting"/>
      <w:lvlText w:val="%1、"/>
      <w:lvlJc w:val="left"/>
      <w:pPr>
        <w:tabs>
          <w:tab w:val="num" w:pos="480"/>
        </w:tabs>
        <w:ind w:left="480" w:hanging="480"/>
      </w:pPr>
      <w:rPr>
        <w:rFonts w:cs="Times New Roman" w:hint="default"/>
      </w:rPr>
    </w:lvl>
    <w:lvl w:ilvl="1" w:tplc="5F3E2544">
      <w:start w:val="1"/>
      <w:numFmt w:val="decimal"/>
      <w:lvlText w:val="%2、"/>
      <w:lvlJc w:val="left"/>
      <w:pPr>
        <w:tabs>
          <w:tab w:val="num" w:pos="780"/>
        </w:tabs>
        <w:ind w:left="780" w:hanging="360"/>
      </w:pPr>
      <w:rPr>
        <w:rFonts w:cs="Times New Roman" w:hint="default"/>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C6D2B"/>
    <w:rsid w:val="00091BAA"/>
    <w:rsid w:val="000F3569"/>
    <w:rsid w:val="00145179"/>
    <w:rsid w:val="0017073B"/>
    <w:rsid w:val="001A7554"/>
    <w:rsid w:val="002631B2"/>
    <w:rsid w:val="002F34B8"/>
    <w:rsid w:val="0035494F"/>
    <w:rsid w:val="004E34CD"/>
    <w:rsid w:val="00521B4F"/>
    <w:rsid w:val="00530D27"/>
    <w:rsid w:val="0076282C"/>
    <w:rsid w:val="007945B2"/>
    <w:rsid w:val="007B3399"/>
    <w:rsid w:val="007F3948"/>
    <w:rsid w:val="008267DD"/>
    <w:rsid w:val="008C6D2B"/>
    <w:rsid w:val="00AD74BD"/>
    <w:rsid w:val="00BA5C7A"/>
    <w:rsid w:val="00C24F4B"/>
    <w:rsid w:val="00CA0659"/>
    <w:rsid w:val="00E4478B"/>
    <w:rsid w:val="00ED57F8"/>
    <w:rsid w:val="00F160CA"/>
    <w:rsid w:val="00F17CF4"/>
    <w:rsid w:val="00F239C7"/>
    <w:rsid w:val="00FA74E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39C7"/>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F356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0F3569"/>
    <w:rPr>
      <w:rFonts w:cs="Times New Roman"/>
      <w:sz w:val="18"/>
      <w:szCs w:val="18"/>
    </w:rPr>
  </w:style>
  <w:style w:type="paragraph" w:styleId="Footer">
    <w:name w:val="footer"/>
    <w:basedOn w:val="Normal"/>
    <w:link w:val="FooterChar"/>
    <w:uiPriority w:val="99"/>
    <w:rsid w:val="000F356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0F3569"/>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142</TotalTime>
  <Pages>3</Pages>
  <Words>321</Words>
  <Characters>1834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Windows10</dc:creator>
  <cp:keywords/>
  <dc:description/>
  <cp:lastModifiedBy>微软用户</cp:lastModifiedBy>
  <cp:revision>4</cp:revision>
  <cp:lastPrinted>2018-12-17T07:10:00Z</cp:lastPrinted>
  <dcterms:created xsi:type="dcterms:W3CDTF">2018-12-17T07:09:00Z</dcterms:created>
  <dcterms:modified xsi:type="dcterms:W3CDTF">2018-12-24T08:38:00Z</dcterms:modified>
</cp:coreProperties>
</file>